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9EDD" w14:textId="611DBFB2" w:rsidR="00F6042A" w:rsidRPr="001F255B" w:rsidRDefault="001F255B" w:rsidP="00AE4E43">
      <w:pPr>
        <w:pStyle w:val="Tytu"/>
        <w:spacing w:line="360" w:lineRule="auto"/>
        <w:rPr>
          <w:rFonts w:ascii="Arial" w:hAnsi="Arial" w:cs="Arial"/>
          <w:b w:val="0"/>
          <w:color w:val="000000" w:themeColor="text1"/>
          <w:sz w:val="20"/>
          <w:szCs w:val="20"/>
          <w:u w:color="FFFFFF" w:themeColor="background1"/>
        </w:rPr>
      </w:pPr>
      <w:r w:rsidRPr="001F255B">
        <w:rPr>
          <w:rFonts w:ascii="Arial" w:hAnsi="Arial" w:cs="Arial"/>
          <w:b w:val="0"/>
          <w:color w:val="000000" w:themeColor="text1"/>
          <w:sz w:val="20"/>
          <w:szCs w:val="20"/>
          <w:u w:color="FFFFFF" w:themeColor="background1"/>
        </w:rPr>
        <w:t xml:space="preserve">                                                                                  </w:t>
      </w:r>
      <w:r>
        <w:rPr>
          <w:rFonts w:ascii="Arial" w:hAnsi="Arial" w:cs="Arial"/>
          <w:b w:val="0"/>
          <w:color w:val="000000" w:themeColor="text1"/>
          <w:sz w:val="20"/>
          <w:szCs w:val="20"/>
          <w:u w:color="FFFFFF" w:themeColor="background1"/>
        </w:rPr>
        <w:t xml:space="preserve">                                              </w:t>
      </w:r>
      <w:bookmarkStart w:id="0" w:name="_GoBack"/>
      <w:bookmarkEnd w:id="0"/>
      <w:r w:rsidRPr="001F255B">
        <w:rPr>
          <w:rFonts w:ascii="Arial" w:hAnsi="Arial" w:cs="Arial"/>
          <w:b w:val="0"/>
          <w:color w:val="000000" w:themeColor="text1"/>
          <w:sz w:val="20"/>
          <w:szCs w:val="20"/>
          <w:u w:color="FFFFFF" w:themeColor="background1"/>
        </w:rPr>
        <w:t xml:space="preserve">        Załącznik nr 2</w:t>
      </w:r>
    </w:p>
    <w:p w14:paraId="04065570" w14:textId="77777777" w:rsidR="00F6042A" w:rsidRPr="00D937AD" w:rsidRDefault="00F6042A" w:rsidP="00AE4E43">
      <w:pPr>
        <w:pStyle w:val="Tytu"/>
        <w:spacing w:line="360" w:lineRule="auto"/>
        <w:rPr>
          <w:rFonts w:ascii="Arial" w:hAnsi="Arial" w:cs="Arial"/>
          <w:color w:val="000000" w:themeColor="text1"/>
          <w:u w:color="FFFFFF" w:themeColor="background1"/>
        </w:rPr>
      </w:pPr>
    </w:p>
    <w:p w14:paraId="0208524E" w14:textId="547D760A" w:rsidR="00A423BD" w:rsidRPr="00D937AD" w:rsidRDefault="00A423BD" w:rsidP="00AE4E43">
      <w:pPr>
        <w:pStyle w:val="Tytu"/>
        <w:spacing w:line="360" w:lineRule="auto"/>
        <w:rPr>
          <w:rFonts w:ascii="Arial" w:hAnsi="Arial" w:cs="Arial"/>
          <w:color w:val="000000" w:themeColor="text1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u w:color="FFFFFF" w:themeColor="background1"/>
        </w:rPr>
        <w:t>UMOWA DZIERŻAWY NR  R/</w:t>
      </w:r>
      <w:r w:rsidR="006D26BB">
        <w:rPr>
          <w:rFonts w:ascii="Arial" w:hAnsi="Arial" w:cs="Arial"/>
          <w:color w:val="000000" w:themeColor="text1"/>
          <w:u w:color="FFFFFF" w:themeColor="background1"/>
        </w:rPr>
        <w:t xml:space="preserve"> </w:t>
      </w:r>
      <w:r w:rsidR="00475C4D">
        <w:rPr>
          <w:rFonts w:ascii="Arial" w:hAnsi="Arial" w:cs="Arial"/>
          <w:color w:val="000000" w:themeColor="text1"/>
          <w:u w:color="FFFFFF" w:themeColor="background1"/>
        </w:rPr>
        <w:t>…..</w:t>
      </w:r>
      <w:r w:rsidR="00E500E8">
        <w:rPr>
          <w:rFonts w:ascii="Arial" w:hAnsi="Arial" w:cs="Arial"/>
          <w:color w:val="000000" w:themeColor="text1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u w:color="FFFFFF" w:themeColor="background1"/>
        </w:rPr>
        <w:t>/201</w:t>
      </w:r>
      <w:r w:rsidR="00475C4D">
        <w:rPr>
          <w:rFonts w:ascii="Arial" w:hAnsi="Arial" w:cs="Arial"/>
          <w:color w:val="000000" w:themeColor="text1"/>
          <w:u w:color="FFFFFF" w:themeColor="background1"/>
        </w:rPr>
        <w:t>6</w:t>
      </w:r>
    </w:p>
    <w:p w14:paraId="144A18AF" w14:textId="77777777" w:rsidR="00AE4E43" w:rsidRPr="00D937AD" w:rsidRDefault="00AE4E43" w:rsidP="00AE4E43">
      <w:pPr>
        <w:pStyle w:val="Tytu"/>
        <w:spacing w:line="360" w:lineRule="auto"/>
        <w:rPr>
          <w:rFonts w:ascii="Arial" w:hAnsi="Arial" w:cs="Arial"/>
          <w:b w:val="0"/>
          <w:bCs w:val="0"/>
          <w:color w:val="000000" w:themeColor="text1"/>
          <w:u w:color="FFFFFF" w:themeColor="background1"/>
        </w:rPr>
      </w:pPr>
    </w:p>
    <w:p w14:paraId="79A1BAB4" w14:textId="3EE4F5D7" w:rsidR="00A423BD" w:rsidRPr="00D937AD" w:rsidRDefault="00A423BD" w:rsidP="009D296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zawarta w dniu</w:t>
      </w:r>
      <w:r w:rsidR="00AE4E43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………..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r. w Antoninie, pomiędzy Skarbem Państwa Nadleśnictwem Antonin w Antoninie ul. Wrocławska 11, 63-421 Przygodzice, reprezentowanym przez:</w:t>
      </w:r>
    </w:p>
    <w:p w14:paraId="4C848706" w14:textId="77777777" w:rsidR="00A423BD" w:rsidRPr="00D937AD" w:rsidRDefault="00857AF8" w:rsidP="009D296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Adam</w:t>
      </w:r>
      <w:r w:rsidR="00A94B31"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a </w:t>
      </w:r>
      <w:r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 Całk</w:t>
      </w:r>
      <w:r w:rsidR="00A94B31"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ę - Nadleśniczego</w:t>
      </w:r>
      <w:r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, zwanego w dalszej części umowy </w:t>
      </w:r>
      <w:r w:rsidR="00A423BD"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„Wydzierżawiającym”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, </w:t>
      </w:r>
    </w:p>
    <w:p w14:paraId="133CBFEF" w14:textId="77777777" w:rsidR="00A94B31" w:rsidRDefault="00A423BD" w:rsidP="00250656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a </w:t>
      </w:r>
    </w:p>
    <w:p w14:paraId="75B82779" w14:textId="7067BDB5" w:rsidR="00515E1C" w:rsidRPr="00D937AD" w:rsidRDefault="006D26BB" w:rsidP="00250656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</w:t>
      </w:r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………..</w:t>
      </w: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   </w:t>
      </w:r>
      <w:r w:rsidR="00E500E8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515E1C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proofErr w:type="spellStart"/>
      <w:r w:rsidR="00515E1C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zam</w:t>
      </w:r>
      <w:proofErr w:type="spellEnd"/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………………………………………….</w:t>
      </w: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</w:p>
    <w:p w14:paraId="23786CFC" w14:textId="292375AE" w:rsidR="00A423BD" w:rsidRPr="00D937AD" w:rsidRDefault="00A423BD" w:rsidP="00250656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legitymującą się dowodem osobistym seria</w:t>
      </w:r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</w:t>
      </w:r>
      <w:r w:rsidR="00515E1C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E500E8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numer</w:t>
      </w:r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….</w:t>
      </w:r>
      <w:r w:rsidR="00E500E8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474A7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AE4E43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,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PESEL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….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8943D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zwanym w dalszej części umowy </w:t>
      </w:r>
      <w:r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„Dzierżawcą”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.</w:t>
      </w:r>
    </w:p>
    <w:p w14:paraId="5DF9BCB0" w14:textId="77777777" w:rsidR="00F6042A" w:rsidRPr="00D937AD" w:rsidRDefault="00F6042A" w:rsidP="00250656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50C88E2B" w14:textId="77777777" w:rsidR="00A423BD" w:rsidRPr="00D937AD" w:rsidRDefault="00A423BD" w:rsidP="009D2964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</w:t>
      </w:r>
    </w:p>
    <w:p w14:paraId="3902E67B" w14:textId="77777777" w:rsidR="00A423BD" w:rsidRPr="00D937AD" w:rsidRDefault="00A423BD" w:rsidP="002E6A45">
      <w:pPr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Wydzierżawiający wydzierżawia, a Dzierżawca przyjmuje w dzierżawę grunt rolny, znajdujący się w zarządzie Nadleśnictwa Antonin:</w:t>
      </w:r>
    </w:p>
    <w:p w14:paraId="3F50D4E0" w14:textId="77777777" w:rsidR="00A423BD" w:rsidRPr="00D937AD" w:rsidRDefault="00A423BD" w:rsidP="009D2964">
      <w:pPr>
        <w:tabs>
          <w:tab w:val="left" w:pos="426"/>
        </w:tabs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tbl>
      <w:tblPr>
        <w:tblW w:w="102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7"/>
        <w:gridCol w:w="1133"/>
        <w:gridCol w:w="1559"/>
        <w:gridCol w:w="1560"/>
        <w:gridCol w:w="1134"/>
        <w:gridCol w:w="1134"/>
        <w:gridCol w:w="993"/>
      </w:tblGrid>
      <w:tr w:rsidR="00372C5E" w:rsidRPr="00D937AD" w14:paraId="580F9C98" w14:textId="77777777" w:rsidTr="00372C5E">
        <w:tc>
          <w:tcPr>
            <w:tcW w:w="1418" w:type="dxa"/>
            <w:vMerge w:val="restart"/>
          </w:tcPr>
          <w:p w14:paraId="2BFCC876" w14:textId="77777777" w:rsidR="00372C5E" w:rsidRDefault="00372C5E" w:rsidP="00372C5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Obręb </w:t>
            </w:r>
          </w:p>
          <w:p w14:paraId="04A8AD9D" w14:textId="5DAA6BC5" w:rsidR="00372C5E" w:rsidRDefault="00372C5E" w:rsidP="00372C5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leśny         nr pakietu</w:t>
            </w:r>
          </w:p>
          <w:p w14:paraId="56190AAB" w14:textId="77777777" w:rsidR="00372C5E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  <w:p w14:paraId="605CB603" w14:textId="3CACF048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1B036733" w14:textId="32C5911C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Leśnictwo</w:t>
            </w:r>
          </w:p>
        </w:tc>
        <w:tc>
          <w:tcPr>
            <w:tcW w:w="1133" w:type="dxa"/>
            <w:vMerge w:val="restart"/>
            <w:vAlign w:val="center"/>
          </w:tcPr>
          <w:p w14:paraId="6C9AD07D" w14:textId="0C84CCC3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Oddział</w:t>
            </w:r>
          </w:p>
          <w:p w14:paraId="0A3D37C3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pododdział</w:t>
            </w:r>
          </w:p>
        </w:tc>
        <w:tc>
          <w:tcPr>
            <w:tcW w:w="3119" w:type="dxa"/>
            <w:gridSpan w:val="2"/>
            <w:vAlign w:val="center"/>
          </w:tcPr>
          <w:p w14:paraId="6990DA20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Adres administracyjny</w:t>
            </w:r>
          </w:p>
        </w:tc>
        <w:tc>
          <w:tcPr>
            <w:tcW w:w="1134" w:type="dxa"/>
            <w:vMerge w:val="restart"/>
            <w:vAlign w:val="center"/>
          </w:tcPr>
          <w:p w14:paraId="750CF6DB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Nr działki</w:t>
            </w:r>
          </w:p>
          <w:p w14:paraId="0D672BB8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ewidencyjnej</w:t>
            </w:r>
          </w:p>
        </w:tc>
        <w:tc>
          <w:tcPr>
            <w:tcW w:w="1134" w:type="dxa"/>
            <w:vMerge w:val="restart"/>
            <w:vAlign w:val="center"/>
          </w:tcPr>
          <w:p w14:paraId="4A04E492" w14:textId="77777777" w:rsidR="00372C5E" w:rsidRPr="00D937AD" w:rsidRDefault="00372C5E" w:rsidP="00AE4E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Pow.</w:t>
            </w:r>
          </w:p>
          <w:p w14:paraId="38C18DC1" w14:textId="77777777" w:rsidR="00372C5E" w:rsidRPr="00D937AD" w:rsidRDefault="00372C5E" w:rsidP="00AE4E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ha</w:t>
            </w:r>
          </w:p>
        </w:tc>
        <w:tc>
          <w:tcPr>
            <w:tcW w:w="993" w:type="dxa"/>
            <w:vMerge w:val="restart"/>
            <w:vAlign w:val="center"/>
          </w:tcPr>
          <w:p w14:paraId="74680159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Rodzaj</w:t>
            </w:r>
          </w:p>
          <w:p w14:paraId="5508A42C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gruntu</w:t>
            </w:r>
          </w:p>
          <w:p w14:paraId="478F1B1A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i klasa</w:t>
            </w:r>
          </w:p>
        </w:tc>
      </w:tr>
      <w:tr w:rsidR="00372C5E" w:rsidRPr="00D937AD" w14:paraId="59D7B59C" w14:textId="77777777" w:rsidTr="00372C5E">
        <w:tc>
          <w:tcPr>
            <w:tcW w:w="1418" w:type="dxa"/>
            <w:vMerge/>
          </w:tcPr>
          <w:p w14:paraId="50757B9A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277" w:type="dxa"/>
            <w:vMerge/>
            <w:vAlign w:val="center"/>
          </w:tcPr>
          <w:p w14:paraId="69F75F7D" w14:textId="5FBF7EEF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3" w:type="dxa"/>
            <w:vMerge/>
            <w:vAlign w:val="center"/>
          </w:tcPr>
          <w:p w14:paraId="52172A4E" w14:textId="436FF1CA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559" w:type="dxa"/>
            <w:vAlign w:val="center"/>
          </w:tcPr>
          <w:p w14:paraId="5DBEE1C1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gmina</w:t>
            </w:r>
          </w:p>
        </w:tc>
        <w:tc>
          <w:tcPr>
            <w:tcW w:w="1560" w:type="dxa"/>
            <w:vAlign w:val="center"/>
          </w:tcPr>
          <w:p w14:paraId="1C383490" w14:textId="77777777" w:rsidR="00372C5E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Obręb</w:t>
            </w:r>
          </w:p>
          <w:p w14:paraId="7EE786C5" w14:textId="33452FFC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 w:rsidRPr="00D93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ewidencyjny</w:t>
            </w:r>
          </w:p>
        </w:tc>
        <w:tc>
          <w:tcPr>
            <w:tcW w:w="1134" w:type="dxa"/>
            <w:vMerge/>
            <w:vAlign w:val="center"/>
          </w:tcPr>
          <w:p w14:paraId="132A35B8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4" w:type="dxa"/>
            <w:vMerge/>
            <w:vAlign w:val="center"/>
          </w:tcPr>
          <w:p w14:paraId="555B9AF3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993" w:type="dxa"/>
            <w:vMerge/>
            <w:vAlign w:val="center"/>
          </w:tcPr>
          <w:p w14:paraId="36544494" w14:textId="77777777" w:rsidR="00372C5E" w:rsidRPr="00D937AD" w:rsidRDefault="00372C5E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</w:tr>
      <w:tr w:rsidR="00515E1C" w:rsidRPr="00D937AD" w14:paraId="4770732C" w14:textId="77777777" w:rsidTr="00372C5E">
        <w:trPr>
          <w:trHeight w:val="260"/>
        </w:trPr>
        <w:tc>
          <w:tcPr>
            <w:tcW w:w="1418" w:type="dxa"/>
            <w:vMerge w:val="restart"/>
          </w:tcPr>
          <w:p w14:paraId="276C36D3" w14:textId="77777777" w:rsidR="00FA322D" w:rsidRDefault="00FA322D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  <w:p w14:paraId="3A49437C" w14:textId="4B0F2635" w:rsidR="00515E1C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  <w:p w14:paraId="7B35E862" w14:textId="4719FD17" w:rsidR="00E500E8" w:rsidRDefault="00E500E8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277" w:type="dxa"/>
            <w:vAlign w:val="center"/>
          </w:tcPr>
          <w:p w14:paraId="435F0554" w14:textId="1F39AAB4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3" w:type="dxa"/>
            <w:vAlign w:val="center"/>
          </w:tcPr>
          <w:p w14:paraId="2F5C3152" w14:textId="02568101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559" w:type="dxa"/>
            <w:vAlign w:val="center"/>
          </w:tcPr>
          <w:p w14:paraId="7EDCED67" w14:textId="6FD00F8D" w:rsidR="00515E1C" w:rsidRPr="00D937AD" w:rsidRDefault="00515E1C" w:rsidP="006D26B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560" w:type="dxa"/>
            <w:vAlign w:val="center"/>
          </w:tcPr>
          <w:p w14:paraId="7C8C87B8" w14:textId="1B934579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4" w:type="dxa"/>
            <w:vAlign w:val="center"/>
          </w:tcPr>
          <w:p w14:paraId="363F8F10" w14:textId="1A0B560E" w:rsidR="00515E1C" w:rsidRPr="00D937AD" w:rsidRDefault="00515E1C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4" w:type="dxa"/>
            <w:vAlign w:val="center"/>
          </w:tcPr>
          <w:p w14:paraId="3F601DF9" w14:textId="67C8B66D" w:rsidR="00515E1C" w:rsidRPr="00D937AD" w:rsidRDefault="00515E1C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993" w:type="dxa"/>
            <w:vAlign w:val="center"/>
          </w:tcPr>
          <w:p w14:paraId="656AA608" w14:textId="63C06AA9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</w:tr>
      <w:tr w:rsidR="00515E1C" w:rsidRPr="00D937AD" w14:paraId="5F44F0D7" w14:textId="77777777" w:rsidTr="00372C5E">
        <w:trPr>
          <w:trHeight w:val="336"/>
        </w:trPr>
        <w:tc>
          <w:tcPr>
            <w:tcW w:w="1418" w:type="dxa"/>
            <w:vMerge/>
          </w:tcPr>
          <w:p w14:paraId="32848383" w14:textId="77777777" w:rsidR="00515E1C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277" w:type="dxa"/>
            <w:vAlign w:val="center"/>
          </w:tcPr>
          <w:p w14:paraId="3FFF38E6" w14:textId="47BD98B9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3" w:type="dxa"/>
            <w:vAlign w:val="center"/>
          </w:tcPr>
          <w:p w14:paraId="3D36A832" w14:textId="4B9FAD06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559" w:type="dxa"/>
            <w:vAlign w:val="center"/>
          </w:tcPr>
          <w:p w14:paraId="74DF5B6E" w14:textId="1BF1854B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560" w:type="dxa"/>
            <w:vAlign w:val="center"/>
          </w:tcPr>
          <w:p w14:paraId="37C37FED" w14:textId="7BDCE169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4" w:type="dxa"/>
            <w:vAlign w:val="center"/>
          </w:tcPr>
          <w:p w14:paraId="620F6F67" w14:textId="3B7D461B" w:rsidR="00515E1C" w:rsidRPr="00D937AD" w:rsidRDefault="00515E1C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4" w:type="dxa"/>
            <w:vAlign w:val="center"/>
          </w:tcPr>
          <w:p w14:paraId="0531A720" w14:textId="21119B3D" w:rsidR="00515E1C" w:rsidRPr="00D937AD" w:rsidRDefault="00515E1C" w:rsidP="00C515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993" w:type="dxa"/>
            <w:vAlign w:val="center"/>
          </w:tcPr>
          <w:p w14:paraId="5CE52EE5" w14:textId="3FF1247D" w:rsidR="00515E1C" w:rsidRPr="00D937AD" w:rsidRDefault="00515E1C" w:rsidP="005C79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</w:tr>
      <w:tr w:rsidR="00372C5E" w:rsidRPr="00D937AD" w14:paraId="5CE9ACE5" w14:textId="77777777" w:rsidTr="00B90384">
        <w:trPr>
          <w:trHeight w:val="338"/>
        </w:trPr>
        <w:tc>
          <w:tcPr>
            <w:tcW w:w="8081" w:type="dxa"/>
            <w:gridSpan w:val="6"/>
          </w:tcPr>
          <w:p w14:paraId="5C5E7153" w14:textId="77777777" w:rsidR="00A15756" w:rsidRDefault="00372C5E" w:rsidP="00A604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                                                                             </w:t>
            </w:r>
          </w:p>
          <w:p w14:paraId="52FA0353" w14:textId="0821DCC5" w:rsidR="00372C5E" w:rsidRDefault="00A15756" w:rsidP="00A604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                                                                           </w:t>
            </w:r>
            <w:r w:rsidR="00372C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   Razem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  </w:t>
            </w:r>
          </w:p>
          <w:p w14:paraId="1F7B0A59" w14:textId="60D6DE90" w:rsidR="00A15756" w:rsidRDefault="00A15756" w:rsidP="00A604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134" w:type="dxa"/>
            <w:vAlign w:val="center"/>
          </w:tcPr>
          <w:p w14:paraId="4E48C0B6" w14:textId="4FF75692" w:rsidR="00372C5E" w:rsidRDefault="00372C5E" w:rsidP="00A604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993" w:type="dxa"/>
            <w:vAlign w:val="center"/>
          </w:tcPr>
          <w:p w14:paraId="5815F1CA" w14:textId="77777777" w:rsidR="00372C5E" w:rsidRDefault="00372C5E" w:rsidP="00A6044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</w:tr>
    </w:tbl>
    <w:p w14:paraId="51087053" w14:textId="77777777" w:rsidR="00A423BD" w:rsidRPr="00D937AD" w:rsidRDefault="00A423BD" w:rsidP="002E6A45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4BCA0FCC" w14:textId="77777777" w:rsidR="00A423BD" w:rsidRPr="00D937AD" w:rsidRDefault="00A423BD" w:rsidP="002E6A45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oświadcza, że miejsce położenia, granice i powierzchnię przedmiotu dzierżawy oraz jego stan gospodarczy zna dokładnie i nie będzie z tego tytułu rościł pretensji do Wydzierżawiającego.</w:t>
      </w:r>
    </w:p>
    <w:p w14:paraId="070632DE" w14:textId="77777777" w:rsidR="001655DA" w:rsidRDefault="00FA20C7" w:rsidP="00714A37">
      <w:pPr>
        <w:tabs>
          <w:tab w:val="left" w:pos="567"/>
        </w:tabs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3, 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Wydzierżawiający oświ</w:t>
      </w:r>
      <w:r w:rsidR="004A014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a</w:t>
      </w:r>
      <w:r w:rsidR="0075147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dcza, że uzyskał zgodę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Dyrektora Regionalnego Lasów Państwowych w</w:t>
      </w:r>
      <w:r w:rsidR="001655DA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</w:t>
      </w:r>
    </w:p>
    <w:p w14:paraId="342431A2" w14:textId="6BD77F79" w:rsidR="00A15756" w:rsidRDefault="001655DA" w:rsidP="00714A37">
      <w:pPr>
        <w:tabs>
          <w:tab w:val="left" w:pos="567"/>
        </w:tabs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Poznaniu </w:t>
      </w:r>
      <w:r w:rsidR="00A1575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z dnia 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….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</w:t>
      </w:r>
      <w:r w:rsidR="00A1575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proofErr w:type="spellStart"/>
      <w:r w:rsidR="00A1575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Zn.spr</w:t>
      </w:r>
      <w:proofErr w:type="spellEnd"/>
      <w:r w:rsidR="00A1575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.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</w:t>
      </w:r>
      <w:r w:rsidR="00475C4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………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        </w:t>
      </w:r>
      <w:r w:rsidR="00A64FF0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A1575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na wydzierżawienie </w:t>
      </w:r>
      <w:r w:rsidR="00A64FF0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w/w </w:t>
      </w: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gr</w:t>
      </w:r>
      <w:r w:rsidR="00A64FF0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untu</w:t>
      </w:r>
    </w:p>
    <w:p w14:paraId="5086B891" w14:textId="061300F0" w:rsidR="00F6042A" w:rsidRDefault="00A64FF0" w:rsidP="00714A37">
      <w:pPr>
        <w:tabs>
          <w:tab w:val="left" w:pos="567"/>
        </w:tabs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</w:t>
      </w:r>
    </w:p>
    <w:p w14:paraId="340FF1E2" w14:textId="6A1BC05B" w:rsidR="00A15756" w:rsidRPr="00D937AD" w:rsidRDefault="00A64FF0" w:rsidP="00714A37">
      <w:pPr>
        <w:tabs>
          <w:tab w:val="left" w:pos="567"/>
        </w:tabs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</w:t>
      </w:r>
    </w:p>
    <w:p w14:paraId="5B636971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2</w:t>
      </w:r>
    </w:p>
    <w:p w14:paraId="0FD0FAEE" w14:textId="7BBD7183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Umowę za</w:t>
      </w:r>
      <w:r w:rsidR="00F6042A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wiera</w:t>
      </w:r>
      <w:r w:rsidR="00C1115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się na c</w:t>
      </w:r>
      <w:r w:rsid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zas określony od dnia</w:t>
      </w:r>
      <w:r w:rsidR="00E61C84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062CAF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01.04.201</w:t>
      </w:r>
      <w:r w:rsidR="006D26BB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6</w:t>
      </w:r>
      <w:r w:rsidR="00062CAF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do </w:t>
      </w:r>
      <w:r w:rsidR="00062CAF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dnia </w:t>
      </w:r>
      <w:r w:rsid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31.1</w:t>
      </w:r>
      <w:r w:rsidR="00C1115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2</w:t>
      </w:r>
      <w:r w:rsid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.</w:t>
      </w:r>
      <w:r w:rsidR="00C1115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2023r.</w:t>
      </w:r>
    </w:p>
    <w:p w14:paraId="5F373EFF" w14:textId="77777777" w:rsidR="00F6042A" w:rsidRPr="00D937AD" w:rsidRDefault="00F6042A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6578A1DD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3</w:t>
      </w:r>
    </w:p>
    <w:p w14:paraId="5FE68455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Wydzierżawiający oświadcza, że jest zarządcą gruntu rolnego stanowiącego własność Skarbu Państwa opisanego w § 1 ust. 1 i grunt ten jest wolny od jakichkolwiek obciążeń i ograniczeń.</w:t>
      </w:r>
    </w:p>
    <w:p w14:paraId="296FA40C" w14:textId="77777777" w:rsidR="00F6042A" w:rsidRPr="00D937AD" w:rsidRDefault="00F6042A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3AF51ACE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4</w:t>
      </w:r>
    </w:p>
    <w:p w14:paraId="68121E62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Przekazanie Dzierżawcy przedmiotu dzierżawy nastąpi na podstawie protokołu zdawczo – odbiorczego, który będzie stanowił integralną część umowy.</w:t>
      </w:r>
    </w:p>
    <w:p w14:paraId="0890F1A4" w14:textId="77777777" w:rsidR="00062282" w:rsidRPr="00D937AD" w:rsidRDefault="00062282" w:rsidP="000C06B5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3B92D7BA" w14:textId="77777777" w:rsidR="00F6042A" w:rsidRPr="00D937AD" w:rsidRDefault="00F6042A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0B6AC86D" w14:textId="77777777" w:rsidR="00F6042A" w:rsidRPr="00D937AD" w:rsidRDefault="00F6042A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1A97A683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5</w:t>
      </w:r>
    </w:p>
    <w:p w14:paraId="46DBA9CF" w14:textId="77777777" w:rsidR="00A423BD" w:rsidRPr="00D937AD" w:rsidRDefault="008972F4" w:rsidP="008972F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1.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Dzierżawca </w:t>
      </w:r>
      <w:r w:rsidR="00CC48F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zobowiązuje się wykorzystać grunt rolny opisany w §1 na cele rolne. Dzierżawca ma prawo używania terenu i pobierania z niego pożytków w granicach określonych umową stron, bez prawa dokonywania zmian w ustalonym sposobie wykorzystania terenu.</w:t>
      </w:r>
    </w:p>
    <w:p w14:paraId="740E4935" w14:textId="176BD9FC" w:rsidR="00D71520" w:rsidRPr="00D937AD" w:rsidRDefault="00CC48FE" w:rsidP="008972F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2</w:t>
      </w:r>
      <w:r w:rsidR="001F675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. </w:t>
      </w:r>
      <w:r w:rsidR="00C71F63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</w:t>
      </w:r>
      <w:r w:rsidR="00D7152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awiający jest uprawniony do corocznego kontrolowania prawidłowego zagospodarowania i prowadzenia gospodarki, zgodnie z przeznaczeniem gruntu.</w:t>
      </w:r>
    </w:p>
    <w:p w14:paraId="2BB3E542" w14:textId="5DC9DF6D" w:rsidR="008458E9" w:rsidRDefault="00A423BD" w:rsidP="009E4507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6.</w:t>
      </w:r>
    </w:p>
    <w:p w14:paraId="116CE536" w14:textId="77777777" w:rsidR="009E4507" w:rsidRPr="00D937AD" w:rsidRDefault="009E4507" w:rsidP="009E4507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2F6EDDA9" w14:textId="77C47B96" w:rsidR="004A0145" w:rsidRPr="00D937AD" w:rsidRDefault="008458E9" w:rsidP="008458E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Dzierżawca przyjmuje do wiadomości, że przedmiot dzierżawy </w:t>
      </w:r>
      <w:r w:rsidR="000C06B5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…</w:t>
      </w:r>
      <w:r w:rsidR="000C06B5">
        <w:rPr>
          <w:rFonts w:ascii="Arial" w:hAnsi="Arial" w:cs="Arial"/>
          <w:color w:val="000000" w:themeColor="text1"/>
          <w:sz w:val="20"/>
          <w:szCs w:val="20"/>
          <w:u w:color="FFFFFF" w:themeColor="background1"/>
          <w:vertAlign w:val="superscript"/>
        </w:rPr>
        <w:t>-</w:t>
      </w:r>
      <w:r w:rsidR="000C06B5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……   </w:t>
      </w:r>
      <w:r w:rsidR="00501D46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występuje na obszarze Natura 2000 -  i </w:t>
      </w:r>
      <w:r w:rsidR="009E4507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znane mu są przepisy o </w:t>
      </w:r>
      <w:r w:rsidR="009E4507" w:rsidRPr="009E4507">
        <w:rPr>
          <w:rFonts w:ascii="Arial" w:hAnsi="Arial" w:cs="Arial"/>
          <w:color w:val="000000" w:themeColor="text1"/>
          <w:sz w:val="20"/>
          <w:szCs w:val="20"/>
          <w:u w:val="single" w:color="FFFFFF" w:themeColor="background1"/>
        </w:rPr>
        <w:t>ochronie gruntów, o ochronie przyrody, o ochronie środowiska, prawa wodnego i zobowiązuje się do używania przedmiotu dzierżawy stosownie do tych ograniczeń i obowiązków</w:t>
      </w:r>
      <w:r w:rsidR="009E4507">
        <w:rPr>
          <w:rFonts w:ascii="Arial" w:hAnsi="Arial" w:cs="Arial"/>
          <w:color w:val="000000" w:themeColor="text1"/>
          <w:sz w:val="20"/>
          <w:szCs w:val="20"/>
          <w:u w:val="single" w:color="FFFFFF" w:themeColor="background1"/>
        </w:rPr>
        <w:t>.</w:t>
      </w:r>
      <w:r w:rsidR="009E4507" w:rsidRPr="009E4507">
        <w:rPr>
          <w:rFonts w:ascii="Arial" w:hAnsi="Arial" w:cs="Arial"/>
          <w:color w:val="000000" w:themeColor="text1"/>
          <w:sz w:val="20"/>
          <w:szCs w:val="20"/>
          <w:u w:val="single" w:color="FFFFFF" w:themeColor="background1"/>
        </w:rPr>
        <w:t xml:space="preserve"> </w:t>
      </w:r>
    </w:p>
    <w:p w14:paraId="4B3A5736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7</w:t>
      </w:r>
    </w:p>
    <w:p w14:paraId="1830A303" w14:textId="77777777" w:rsidR="006C77EE" w:rsidRPr="00D937AD" w:rsidRDefault="00A423BD" w:rsidP="004A01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zobowiązuje się do utrzymania na własny koszt przedmiotu dzierżawy przez okres jej trwania, tak aby jego stan nie uległ pogorszeniu.</w:t>
      </w:r>
    </w:p>
    <w:p w14:paraId="1CEA6F40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5E04AEEB" w14:textId="0385DBCA" w:rsidR="00A423BD" w:rsidRPr="00D937AD" w:rsidRDefault="00A423BD" w:rsidP="00AC7A3E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8</w:t>
      </w:r>
    </w:p>
    <w:p w14:paraId="74B74748" w14:textId="77777777" w:rsidR="00A423BD" w:rsidRPr="00D937AD" w:rsidRDefault="00A423BD" w:rsidP="002E6A45">
      <w:pPr>
        <w:pStyle w:val="Akapitzlist"/>
        <w:spacing w:before="120"/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u w:color="FFFFFF" w:themeColor="background1"/>
        </w:rPr>
      </w:pPr>
    </w:p>
    <w:p w14:paraId="07D67781" w14:textId="5FA0B006" w:rsidR="00BF0DAC" w:rsidRDefault="00BF0DAC" w:rsidP="0078327E">
      <w:pPr>
        <w:numPr>
          <w:ilvl w:val="0"/>
          <w:numId w:val="22"/>
        </w:numPr>
        <w:spacing w:before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Czynsz ustala się w następujący sposób:</w:t>
      </w:r>
    </w:p>
    <w:p w14:paraId="30F8217D" w14:textId="77777777" w:rsidR="00BF0DAC" w:rsidRDefault="00BF0DAC" w:rsidP="00BF0DAC">
      <w:pPr>
        <w:spacing w:before="120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</w:pPr>
    </w:p>
    <w:tbl>
      <w:tblPr>
        <w:tblW w:w="890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2848"/>
        <w:gridCol w:w="1954"/>
        <w:gridCol w:w="1414"/>
      </w:tblGrid>
      <w:tr w:rsidR="00EC74AA" w14:paraId="4FA89A05" w14:textId="5A8C8113" w:rsidTr="00DA3822">
        <w:trPr>
          <w:trHeight w:val="991"/>
        </w:trPr>
        <w:tc>
          <w:tcPr>
            <w:tcW w:w="1701" w:type="dxa"/>
          </w:tcPr>
          <w:p w14:paraId="28335EA2" w14:textId="1B966FF5" w:rsidR="00EC74AA" w:rsidRDefault="00EC74AA" w:rsidP="00BF0DAC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Obręb</w:t>
            </w:r>
            <w:r w:rsidR="00501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              leśny</w:t>
            </w:r>
          </w:p>
        </w:tc>
        <w:tc>
          <w:tcPr>
            <w:tcW w:w="992" w:type="dxa"/>
          </w:tcPr>
          <w:p w14:paraId="6A4189EF" w14:textId="7D32FD7B" w:rsidR="00EC74AA" w:rsidRDefault="00EC74AA" w:rsidP="00BF0DAC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Nr</w:t>
            </w:r>
          </w:p>
          <w:p w14:paraId="70A5D60A" w14:textId="3DA387AB" w:rsidR="00EC74AA" w:rsidRDefault="00EC74AA" w:rsidP="00BF0DAC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pakietu</w:t>
            </w:r>
          </w:p>
        </w:tc>
        <w:tc>
          <w:tcPr>
            <w:tcW w:w="2848" w:type="dxa"/>
          </w:tcPr>
          <w:p w14:paraId="566E90F7" w14:textId="77777777" w:rsidR="00EC74AA" w:rsidRDefault="00EC74AA" w:rsidP="00BF0DAC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Wylicytowana</w:t>
            </w:r>
          </w:p>
          <w:p w14:paraId="5191564D" w14:textId="53F2E042" w:rsidR="00EC74AA" w:rsidRDefault="00EC74AA" w:rsidP="00BF0DAC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cena za pakiet w q żyta</w:t>
            </w:r>
          </w:p>
        </w:tc>
        <w:tc>
          <w:tcPr>
            <w:tcW w:w="1954" w:type="dxa"/>
          </w:tcPr>
          <w:p w14:paraId="37AE718D" w14:textId="2674B3FD" w:rsidR="00EC74AA" w:rsidRDefault="00EC74AA" w:rsidP="00EC74AA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>Cena 1q żyta w złotych wg Prezesa GUS</w:t>
            </w:r>
          </w:p>
        </w:tc>
        <w:tc>
          <w:tcPr>
            <w:tcW w:w="1414" w:type="dxa"/>
          </w:tcPr>
          <w:p w14:paraId="5B40A8EA" w14:textId="037DDFA9" w:rsidR="00EC74AA" w:rsidRDefault="00EC74AA" w:rsidP="00EC74AA">
            <w:pPr>
              <w:spacing w:before="120"/>
              <w:ind w:left="-74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Razem  czynsz roczny</w:t>
            </w:r>
          </w:p>
        </w:tc>
      </w:tr>
      <w:tr w:rsidR="00EC74AA" w14:paraId="265C2335" w14:textId="390C6078" w:rsidTr="00DA3822">
        <w:trPr>
          <w:trHeight w:val="120"/>
        </w:trPr>
        <w:tc>
          <w:tcPr>
            <w:tcW w:w="1701" w:type="dxa"/>
          </w:tcPr>
          <w:p w14:paraId="14283F23" w14:textId="14D8876A" w:rsidR="00EC74AA" w:rsidRDefault="00EC74AA" w:rsidP="00501D46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992" w:type="dxa"/>
          </w:tcPr>
          <w:p w14:paraId="1E678FFB" w14:textId="6165AE31" w:rsidR="00EC74AA" w:rsidRPr="00372C5E" w:rsidRDefault="00EC74AA" w:rsidP="006D26BB">
            <w:pPr>
              <w:spacing w:before="120"/>
              <w:ind w:left="-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2848" w:type="dxa"/>
          </w:tcPr>
          <w:p w14:paraId="4765C5A5" w14:textId="09C18DB2" w:rsidR="00EC74AA" w:rsidRDefault="00EC74AA" w:rsidP="00EC74AA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  <w:tc>
          <w:tcPr>
            <w:tcW w:w="1954" w:type="dxa"/>
          </w:tcPr>
          <w:p w14:paraId="6F79C02A" w14:textId="77777777" w:rsidR="000C06B5" w:rsidRDefault="000C06B5" w:rsidP="000C06B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  <w:p w14:paraId="67205351" w14:textId="1D8CFC28" w:rsidR="00EC74AA" w:rsidRPr="003C7E51" w:rsidRDefault="000C06B5" w:rsidP="000C06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  <w:t xml:space="preserve">          </w:t>
            </w:r>
            <w:r w:rsidR="006D26BB">
              <w:rPr>
                <w:rFonts w:ascii="Arial" w:hAnsi="Arial" w:cs="Arial"/>
                <w:b/>
                <w:sz w:val="20"/>
                <w:szCs w:val="20"/>
              </w:rPr>
              <w:t>53,75</w:t>
            </w:r>
          </w:p>
        </w:tc>
        <w:tc>
          <w:tcPr>
            <w:tcW w:w="1414" w:type="dxa"/>
          </w:tcPr>
          <w:p w14:paraId="2ADDA5D9" w14:textId="44B25DB4" w:rsidR="00EC74AA" w:rsidRDefault="00EC74AA" w:rsidP="00EC74AA">
            <w:pPr>
              <w:spacing w:before="120"/>
              <w:ind w:left="-7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FFFFFF" w:themeColor="background1"/>
              </w:rPr>
            </w:pPr>
          </w:p>
        </w:tc>
      </w:tr>
    </w:tbl>
    <w:p w14:paraId="7B60263A" w14:textId="7504756E" w:rsidR="006D26BB" w:rsidRDefault="00E817A5" w:rsidP="009714EE">
      <w:pPr>
        <w:numPr>
          <w:ilvl w:val="0"/>
          <w:numId w:val="22"/>
        </w:numPr>
        <w:spacing w:before="120"/>
        <w:jc w:val="both"/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Z</w:t>
      </w:r>
      <w:r w:rsidR="00562E47" w:rsidRPr="00D937AD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a pierwszy rok dzierżawy czynsz ustala się w </w:t>
      </w:r>
      <w:r w:rsidR="00DA3822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>kwocie</w:t>
      </w:r>
      <w:r w:rsidR="000C06B5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6D26BB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    </w:t>
      </w:r>
      <w:r w:rsidR="000C06B5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DA3822"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DA3822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słownie</w:t>
      </w:r>
      <w:r w:rsidR="00501D46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:</w:t>
      </w:r>
      <w:r w:rsidR="006D26BB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 </w:t>
      </w:r>
    </w:p>
    <w:p w14:paraId="0DDCA0FC" w14:textId="3993C54A" w:rsidR="00562E47" w:rsidRPr="009714EE" w:rsidRDefault="00562E47" w:rsidP="006D26BB">
      <w:pPr>
        <w:spacing w:before="120"/>
        <w:ind w:left="720"/>
        <w:jc w:val="both"/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</w:pPr>
      <w:r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Czynsz dzierżawny </w:t>
      </w:r>
      <w:r w:rsidR="00DA3822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78327E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w</w:t>
      </w:r>
      <w:r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yliczono</w:t>
      </w:r>
      <w:r w:rsidR="0078327E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E817A5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p</w:t>
      </w:r>
      <w:r w:rsidR="00036C4F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roporcjonalnie do okresu jaki pozostał od </w:t>
      </w:r>
      <w:r w:rsidR="00DA3822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dnia 01.04.2015 </w:t>
      </w:r>
      <w:r w:rsidR="00036C4F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do końca roku</w:t>
      </w:r>
      <w:r w:rsidR="00DA3822" w:rsidRPr="00DA3822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9714EE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2015 </w:t>
      </w:r>
      <w:r w:rsidR="00DA3822" w:rsidRPr="009714EE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 xml:space="preserve"> </w:t>
      </w:r>
      <w:r w:rsidR="00036C4F" w:rsidRPr="009714EE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(okresy m-</w:t>
      </w:r>
      <w:proofErr w:type="spellStart"/>
      <w:r w:rsidR="00036C4F" w:rsidRPr="009714EE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czne</w:t>
      </w:r>
      <w:proofErr w:type="spellEnd"/>
      <w:r w:rsidR="00036C4F" w:rsidRPr="009714EE">
        <w:rPr>
          <w:rFonts w:ascii="Arial" w:hAnsi="Arial" w:cs="Arial"/>
          <w:bCs/>
          <w:color w:val="000000" w:themeColor="text1"/>
          <w:sz w:val="20"/>
          <w:szCs w:val="20"/>
          <w:u w:color="FFFFFF" w:themeColor="background1"/>
        </w:rPr>
        <w:t>).</w:t>
      </w:r>
    </w:p>
    <w:p w14:paraId="6418A6D5" w14:textId="77777777" w:rsidR="001229C1" w:rsidRPr="00D937AD" w:rsidRDefault="001229C1" w:rsidP="0078327E">
      <w:pPr>
        <w:numPr>
          <w:ilvl w:val="0"/>
          <w:numId w:val="22"/>
        </w:num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 roku podpisania umowy czynsz dzierżawny za pierwszy rok dzierżawy </w:t>
      </w:r>
      <w:r w:rsidR="00562E47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będzie płatny z góry w terminie</w:t>
      </w:r>
      <w:r w:rsidR="00E817A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14dni od daty </w:t>
      </w:r>
      <w:r w:rsidR="00562E47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wystawienia faktury.</w:t>
      </w:r>
      <w:r w:rsidR="00E817A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</w:t>
      </w:r>
    </w:p>
    <w:p w14:paraId="20C51791" w14:textId="77777777" w:rsidR="00A423BD" w:rsidRPr="00D937AD" w:rsidRDefault="00A423BD" w:rsidP="0078327E">
      <w:pPr>
        <w:numPr>
          <w:ilvl w:val="0"/>
          <w:numId w:val="22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Czynsz dzierżawny płatny w kolejnych latach w okresach rocznych z góry za rok następny na podstawie faktury VAT wystawionej nie później niż do 15 grudnia każdego roku z terminem płatności 14 dni od daty wystawienia faktury</w:t>
      </w:r>
    </w:p>
    <w:p w14:paraId="4425D584" w14:textId="77777777" w:rsidR="00E817A5" w:rsidRPr="00D937AD" w:rsidRDefault="00E817A5" w:rsidP="006134BC">
      <w:pPr>
        <w:pStyle w:val="Styl"/>
        <w:tabs>
          <w:tab w:val="left" w:pos="284"/>
        </w:tabs>
        <w:spacing w:before="120"/>
        <w:ind w:left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Czynsz płatny jest w kasie Nadleśnictwa lub na rachunek bankowy: BOŚ S.A O/Ostrów Wlkp.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</w:p>
    <w:p w14:paraId="7A7CF97F" w14:textId="77777777" w:rsidR="00A423BD" w:rsidRPr="00D937AD" w:rsidRDefault="00E817A5" w:rsidP="006134BC">
      <w:pPr>
        <w:pStyle w:val="Styl"/>
        <w:tabs>
          <w:tab w:val="left" w:pos="284"/>
        </w:tabs>
        <w:spacing w:before="120"/>
        <w:ind w:left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  <w:lang w:eastAsia="he-IL" w:bidi="he-IL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Nr konta 07 1540 1173 2001 4000 0130 0001</w:t>
      </w:r>
    </w:p>
    <w:p w14:paraId="277C8775" w14:textId="77777777" w:rsidR="00A423BD" w:rsidRPr="00D937AD" w:rsidRDefault="00A423BD" w:rsidP="0078327E">
      <w:pPr>
        <w:numPr>
          <w:ilvl w:val="0"/>
          <w:numId w:val="22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oświadcza, że wyraża zgodę na wystawienie faktury przez Wydzierżawiającego bez jego podpisu.</w:t>
      </w:r>
    </w:p>
    <w:p w14:paraId="773496AF" w14:textId="0BD81FE9" w:rsidR="00062282" w:rsidRPr="00DA3822" w:rsidRDefault="0078327E" w:rsidP="00DA3822">
      <w:pPr>
        <w:numPr>
          <w:ilvl w:val="0"/>
          <w:numId w:val="22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zierżawca nie ma prawa do potrącania z czynszu dzierżawnego żadnych sum z tytułu roszczeń do Lasów Państwowych.</w:t>
      </w:r>
    </w:p>
    <w:p w14:paraId="3785AD70" w14:textId="77777777" w:rsidR="00A423BD" w:rsidRPr="00D937AD" w:rsidRDefault="00A423BD" w:rsidP="0078327E">
      <w:pPr>
        <w:numPr>
          <w:ilvl w:val="0"/>
          <w:numId w:val="22"/>
        </w:num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Stawka czynszu dzierżawnego będzie corocznie zmieniana, zgodni</w:t>
      </w:r>
      <w:r w:rsidR="00182C07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e ze zmianą średniej ceny skupu</w:t>
      </w:r>
      <w:r w:rsidR="00E817A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182C07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ż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yta dla podatku rolnego ogłoszona przez Prezes</w:t>
      </w:r>
      <w:r w:rsidR="00182C07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a Głównego Urzędu Statystyczneg</w:t>
      </w:r>
      <w:r w:rsidR="00F6042A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</w:t>
      </w:r>
      <w:r w:rsidR="00303D8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E817A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</w:t>
      </w:r>
      <w:r w:rsidR="006F26B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Monitorze </w:t>
      </w:r>
      <w:r w:rsidR="00E817A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Polskim. </w:t>
      </w:r>
    </w:p>
    <w:p w14:paraId="1E5B70E4" w14:textId="77777777" w:rsidR="00A423BD" w:rsidRPr="00D937AD" w:rsidRDefault="00A423BD" w:rsidP="00062282">
      <w:pPr>
        <w:numPr>
          <w:ilvl w:val="0"/>
          <w:numId w:val="22"/>
        </w:num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 przypadku </w:t>
      </w:r>
      <w:r w:rsidR="001229C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zalegania z płatnościami Wydzierżawiający będzie naliczał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Dzierżawc</w:t>
      </w:r>
      <w:r w:rsidR="001229C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y odsetki </w:t>
      </w:r>
    </w:p>
    <w:p w14:paraId="35068E14" w14:textId="77777777" w:rsidR="001229C1" w:rsidRDefault="001229C1" w:rsidP="0078327E">
      <w:pPr>
        <w:spacing w:before="12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ustawowe.</w:t>
      </w:r>
      <w:r w:rsidR="00E817A5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</w:t>
      </w:r>
    </w:p>
    <w:p w14:paraId="071287AA" w14:textId="77777777" w:rsidR="00963A26" w:rsidRPr="00D937AD" w:rsidRDefault="00963A26" w:rsidP="0078327E">
      <w:pPr>
        <w:spacing w:before="12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3668A072" w14:textId="77777777" w:rsidR="00F6042A" w:rsidRPr="00D937AD" w:rsidRDefault="00F6042A" w:rsidP="002D447E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66E00283" w14:textId="77777777" w:rsidR="00A423BD" w:rsidRPr="00D937AD" w:rsidRDefault="00A423BD" w:rsidP="00F6042A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lastRenderedPageBreak/>
        <w:t>§ 9</w:t>
      </w:r>
    </w:p>
    <w:p w14:paraId="3ACD5845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Oprócz czynszu dzierżawnego, o którym mowa w § 8 ust.1 Dzierżawca zobowiązuje się do ponoszenia wszelkich obciążeń publiczno – prawnych związanych z przedmiotem dzierżawy, w tym podatku rolnego oraz kosztów ewentualnych ubezpieczeń.</w:t>
      </w:r>
    </w:p>
    <w:p w14:paraId="72C0327E" w14:textId="44197176" w:rsidR="00A423BD" w:rsidRPr="00D937AD" w:rsidRDefault="00A423BD" w:rsidP="002E6A45">
      <w:pPr>
        <w:spacing w:before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Podatek rolny dzierżawca wpłacać będzie na rzecz </w:t>
      </w:r>
      <w:r w:rsidR="00DA3822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właściwe</w:t>
      </w:r>
      <w:r w:rsidR="004B45F8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go</w:t>
      </w:r>
      <w:r w:rsidR="00397764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terytorialnie Urz</w:t>
      </w:r>
      <w:r w:rsidR="004B45F8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ę</w:t>
      </w:r>
      <w:r w:rsidR="00397764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du </w:t>
      </w:r>
      <w:r w:rsidR="00DA3822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Gminy.</w:t>
      </w:r>
    </w:p>
    <w:p w14:paraId="525E0D66" w14:textId="77777777" w:rsidR="00ED224F" w:rsidRPr="00D937AD" w:rsidRDefault="00ED224F" w:rsidP="00F6042A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7D34E52E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10</w:t>
      </w:r>
    </w:p>
    <w:p w14:paraId="714921D3" w14:textId="2D7B11D6" w:rsidR="00A423BD" w:rsidRPr="00D937AD" w:rsidRDefault="00132640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1.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Pod rygorem natychmiastowego rozwiązania umowy bez odszkodowania nie wolno Dzierżawcy </w:t>
      </w:r>
      <w:r w:rsidR="004B45F8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A423BD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odstępować przedmiotu dzierżawy osobom trzecim w całości lub części.</w:t>
      </w:r>
    </w:p>
    <w:p w14:paraId="1DA38F45" w14:textId="77777777" w:rsidR="00132640" w:rsidRPr="00D937AD" w:rsidRDefault="00132640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2. Dzierżawca nie jest uprawniony do zakupu lub zamiany przedmiotu umowy.</w:t>
      </w:r>
    </w:p>
    <w:p w14:paraId="26BC0809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11</w:t>
      </w:r>
    </w:p>
    <w:p w14:paraId="168CFD11" w14:textId="77777777" w:rsidR="00A423BD" w:rsidRPr="00D937AD" w:rsidRDefault="00A423BD" w:rsidP="002E6A45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Dzierżawcy nie wolno bez zgody Wydzierżawiającego czynić na dzierżawionym terenie nakładów inwestycyjnych polegających na wznoszeniu tymczasowych lub trwałych obiektów budowlanych określonych w obowiązującej ustawie „Prawo budowlane”.</w:t>
      </w:r>
    </w:p>
    <w:p w14:paraId="39D526B4" w14:textId="77777777" w:rsidR="00A423BD" w:rsidRPr="00D937AD" w:rsidRDefault="00A423BD" w:rsidP="002E6A45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Bez zgody Wydzierżawiającego nie wolno Dzierżawcy sadzić drzew i krzewów owocowych lub innych ozdobnych.</w:t>
      </w:r>
    </w:p>
    <w:p w14:paraId="413AA3B4" w14:textId="77777777" w:rsidR="00A423BD" w:rsidRPr="00D937AD" w:rsidRDefault="00A423BD" w:rsidP="002E6A45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Nie wolno prowadzić Dzierżawcy działań, które mogłyby doprowadzić do zniszczenia lub uszkodzenia znajdujących się na gruncie zadrzewień, stosownie do przepisów o ochronie środowiska. Usuwanie drzew i krzewów wymaga zezwolenia organów gminy, wyłącznie po uzyskaniu zgody Wydzierżawiającego.</w:t>
      </w:r>
    </w:p>
    <w:p w14:paraId="01A701D8" w14:textId="77777777" w:rsidR="00A423BD" w:rsidRPr="00D937AD" w:rsidRDefault="00A423BD" w:rsidP="002E6A45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obowiązany jest do niezwłocznego powiadomienia właściwych organów o zauważonych zanieczyszczeniach, bądź innych działaniach mogących niekorzystnie zmienić warunki środowiskowe.</w:t>
      </w:r>
    </w:p>
    <w:p w14:paraId="72626377" w14:textId="77777777" w:rsidR="00964004" w:rsidRPr="00D937AD" w:rsidRDefault="00A423BD" w:rsidP="00964004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obowiązany jest do informowania Wydzierżawiającego o każdej zmianie swego adresu, pod rygorem uznania za skuteczne doręczenia korespondencji pod adres znany Wydzierżawi</w:t>
      </w:r>
      <w:r w:rsidR="00964004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ającemu w chwili zawarcia umowy</w:t>
      </w:r>
    </w:p>
    <w:p w14:paraId="7E24E157" w14:textId="23E2EA56" w:rsidR="00964004" w:rsidRPr="00D937AD" w:rsidRDefault="00964004" w:rsidP="00964004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Wydzierżawiający może żądać przywrócenia do stanu zgodnego z umową, w sytuacji jeżeli dzierżawca będzie wykorzystywał grunt niezgodnie z przeznaczeniem, lub dzierżawca bez zgody wydzierżawiają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cego wzniesie ty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mczasowe lub trwałe obiekty, zniszczy  lub uszkodzi na gruncie zadrzewienia, o któ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rych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mowa w §11 ust. 3, niezależnie od możliwości wypowiedzenia przez Wydzierżawiającego umowy dzierżawy. </w:t>
      </w:r>
    </w:p>
    <w:p w14:paraId="226AB49B" w14:textId="191E834B" w:rsidR="00964004" w:rsidRDefault="00964004" w:rsidP="00964004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 sytuacji określonej w ust. 6 Wydzierżawiający wezwie dzierżawcę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do wykonania czynności określ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onych w pkt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.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6, a po bezskutecznym upływie terminu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,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może przywrócić we własnym zakresie przedmiot dzierżawy do pierwotnego stanu, a kosztami obciążyć dzierżawcę.  </w:t>
      </w:r>
    </w:p>
    <w:p w14:paraId="264F36F8" w14:textId="77777777" w:rsidR="008943D6" w:rsidRPr="00D937AD" w:rsidRDefault="008943D6" w:rsidP="008943D6">
      <w:pPr>
        <w:spacing w:before="120"/>
        <w:ind w:left="284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7EBFD071" w14:textId="67E5B51F" w:rsidR="00A423BD" w:rsidRPr="00D937AD" w:rsidRDefault="00A423BD" w:rsidP="00964004">
      <w:pPr>
        <w:spacing w:before="120"/>
        <w:ind w:left="284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12</w:t>
      </w:r>
    </w:p>
    <w:p w14:paraId="1FAC7BA9" w14:textId="77777777" w:rsidR="00A423B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obowiązany jest do utrzymywania ładu i porządku na dzierżawionym terenie oraz usuwania odpadów i innych zanieczyszczeń we własnym zakresie i na własny koszt.</w:t>
      </w:r>
    </w:p>
    <w:p w14:paraId="47FC7DE4" w14:textId="77777777" w:rsidR="008943D6" w:rsidRPr="00D937AD" w:rsidRDefault="008943D6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3710B892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13</w:t>
      </w:r>
    </w:p>
    <w:p w14:paraId="17857908" w14:textId="77777777" w:rsidR="00A423B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Dzierżawca obowiązany jest zapewnić bezpieczeństwo pożarowe na wydzierżawionym terenie zgodnie z obowiązującymi przepisami o ochronie przeciwpożarowej </w:t>
      </w:r>
    </w:p>
    <w:p w14:paraId="3C767DB4" w14:textId="77777777" w:rsidR="008943D6" w:rsidRPr="00D937AD" w:rsidRDefault="008943D6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67014BAD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14</w:t>
      </w:r>
    </w:p>
    <w:p w14:paraId="053D2902" w14:textId="6CAFACB3" w:rsidR="00F6042A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Dzierżawcy nie przysługuje prawo pozyskiwania surowców naturalnych z nieruchomości będącej przedmiotem dzierżawy.</w:t>
      </w:r>
    </w:p>
    <w:p w14:paraId="28C12F1E" w14:textId="77777777" w:rsidR="008943D6" w:rsidRDefault="008943D6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16396BBE" w14:textId="77777777" w:rsidR="008943D6" w:rsidRPr="00D937AD" w:rsidRDefault="008943D6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165ADA6A" w14:textId="77777777" w:rsidR="00A423BD" w:rsidRPr="00D937AD" w:rsidRDefault="00A423BD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lastRenderedPageBreak/>
        <w:t>§ 15</w:t>
      </w:r>
    </w:p>
    <w:p w14:paraId="7CF06311" w14:textId="77777777" w:rsidR="00D83F81" w:rsidRPr="00D937AD" w:rsidRDefault="00621F20" w:rsidP="00D83F81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Wydzierżawiający ma prawo 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natychmiast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wypowiedzieć umowę dzierżawy w następujących przypadkach: </w:t>
      </w:r>
    </w:p>
    <w:p w14:paraId="58734E01" w14:textId="77777777" w:rsidR="00D83F81" w:rsidRPr="00D937AD" w:rsidRDefault="00621F20" w:rsidP="00D83F81">
      <w:pPr>
        <w:pStyle w:val="Akapitzlist"/>
        <w:numPr>
          <w:ilvl w:val="0"/>
          <w:numId w:val="29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Korzystania z przedmiotu umowy niezgodnie postanowieniami zawartymi w umowie,</w:t>
      </w:r>
      <w:r w:rsidR="00E349F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m.in. w przyp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adku naruszenia przez dzierżawcę</w:t>
      </w:r>
      <w:r w:rsidR="00E349F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obowiązków wynikających z umowy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;</w:t>
      </w:r>
    </w:p>
    <w:p w14:paraId="3D15257F" w14:textId="11D19B31" w:rsidR="00D83F81" w:rsidRPr="00D937AD" w:rsidRDefault="00D83F81" w:rsidP="00D83F81">
      <w:pPr>
        <w:pStyle w:val="Akapitzlist"/>
        <w:numPr>
          <w:ilvl w:val="0"/>
          <w:numId w:val="29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Zalegania z zapłatą czynszu ponad 3 miesiące.</w:t>
      </w:r>
    </w:p>
    <w:p w14:paraId="674D444D" w14:textId="77777777" w:rsidR="00C05BE2" w:rsidRPr="00D937AD" w:rsidRDefault="00C05BE2" w:rsidP="00C05BE2">
      <w:pPr>
        <w:pStyle w:val="Akapitzlist"/>
        <w:spacing w:before="120"/>
        <w:ind w:left="64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6EF9DE0E" w14:textId="7A92DB5D" w:rsidR="00D83F81" w:rsidRPr="00B2447C" w:rsidRDefault="00D83F81" w:rsidP="00B2447C">
      <w:pPr>
        <w:pStyle w:val="Akapitzlist"/>
        <w:numPr>
          <w:ilvl w:val="0"/>
          <w:numId w:val="4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B2447C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Wydzierżawiający ma prawo wypowiedzieć umowę dzierżawy z zachowaniem 3- miesięcznego okre</w:t>
      </w:r>
      <w:r w:rsidR="0096662D" w:rsidRPr="00B2447C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su wypowiedzenia;</w:t>
      </w:r>
    </w:p>
    <w:p w14:paraId="47F3386B" w14:textId="3A1958E4" w:rsidR="00621F20" w:rsidRPr="00D937AD" w:rsidRDefault="00621F20" w:rsidP="00D83F81">
      <w:pPr>
        <w:pStyle w:val="Akapitzlist"/>
        <w:numPr>
          <w:ilvl w:val="0"/>
          <w:numId w:val="30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 przypadku gdy dzierżawiony grunt będzie przeznaczony do reprywatyzacji</w:t>
      </w:r>
      <w:r w:rsidR="00120A5C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,</w:t>
      </w:r>
    </w:p>
    <w:p w14:paraId="58C83504" w14:textId="2C0FBC81" w:rsidR="00120A5C" w:rsidRPr="00D937AD" w:rsidRDefault="00120A5C" w:rsidP="00D83F81">
      <w:pPr>
        <w:numPr>
          <w:ilvl w:val="0"/>
          <w:numId w:val="30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 przypadku konieczności zmiany przeznaczenia gruntu</w:t>
      </w:r>
      <w:r w:rsidR="00D83F81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,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nie z winy wydzierżawiającego</w:t>
      </w:r>
    </w:p>
    <w:p w14:paraId="714EC1BE" w14:textId="77777777" w:rsidR="00A423BD" w:rsidRPr="00D937AD" w:rsidRDefault="00A423BD" w:rsidP="002E6A45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Jeżeli dzierżawione grunty nie są obsiane – uznaje się, że umowa wygasa zgodnie z § 15 ust.1. W przypadku obsiania gruntów umowę dzierżawy przedłuża się do czasu zbioru plonów.</w:t>
      </w:r>
    </w:p>
    <w:p w14:paraId="39301AAF" w14:textId="77777777" w:rsidR="00A423BD" w:rsidRPr="00D937AD" w:rsidRDefault="00A423BD" w:rsidP="002E6A45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 terminie do 30 dni od daty wygaśnięcia lub wypowiedzenia umowy Dzierżawca obowiązany jest zwrócić przedmiot umowy.</w:t>
      </w:r>
      <w:r w:rsidR="00D14C4B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Na tę okoliczność strony sporządzają protokół zdawczo-odbiorczy po jednym egzemplarzu dla każdej ze stron. </w:t>
      </w:r>
    </w:p>
    <w:p w14:paraId="057C783B" w14:textId="3AF79A6D" w:rsidR="00ED224F" w:rsidRDefault="00A423BD" w:rsidP="00ED224F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Jeżeli Dzierżawca nie zwróci przedmiotu dzierżawy w </w:t>
      </w:r>
      <w:r w:rsidR="0046202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terminie określonym w § 15 ust.</w:t>
      </w:r>
      <w:r w:rsidR="0079256C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1 lub ust. 2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wówczas Wydzierżawiający będzie naliczał opłatę z tytułu bezumownego korzystania z przedmiotu dzierżawy w wysokości dotychczasowego czynszu dzierżawnego określonego w § 8 ust.1 wraz z karą umowną w wysokości 25% tej opłaty.</w:t>
      </w:r>
    </w:p>
    <w:p w14:paraId="3C92DCEE" w14:textId="77777777" w:rsidR="000C06B5" w:rsidRPr="00D937AD" w:rsidRDefault="000C06B5" w:rsidP="000C06B5">
      <w:pPr>
        <w:spacing w:before="120"/>
        <w:ind w:left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131D1BF2" w14:textId="77777777" w:rsidR="00ED224F" w:rsidRPr="00D937AD" w:rsidRDefault="00ED224F" w:rsidP="00ED224F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16</w:t>
      </w:r>
    </w:p>
    <w:p w14:paraId="5EC5C258" w14:textId="77777777" w:rsidR="00ED224F" w:rsidRPr="00D937AD" w:rsidRDefault="00ED224F" w:rsidP="00ED224F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7856CF4A" w14:textId="214ECE4E" w:rsidR="00ED224F" w:rsidRDefault="0079256C" w:rsidP="0079256C">
      <w:pP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Wygaśnięcie</w:t>
      </w:r>
      <w:r w:rsidR="00ED224F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umowy następuje w wyniku: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8458E9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ś</w:t>
      </w:r>
      <w:r w:rsidR="00ED224F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mierci Dzierżawcy</w:t>
      </w:r>
      <w:r w:rsidR="008458E9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,</w:t>
      </w:r>
    </w:p>
    <w:p w14:paraId="71BE8FFD" w14:textId="77777777" w:rsidR="000C06B5" w:rsidRPr="00D937AD" w:rsidRDefault="000C06B5" w:rsidP="0079256C">
      <w:pPr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4E91B260" w14:textId="77777777" w:rsidR="00ED224F" w:rsidRPr="00D937AD" w:rsidRDefault="00ED224F" w:rsidP="00ED224F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17</w:t>
      </w:r>
    </w:p>
    <w:p w14:paraId="4674F374" w14:textId="77777777" w:rsidR="00ED224F" w:rsidRPr="00D937AD" w:rsidRDefault="00ED224F" w:rsidP="008458E9">
      <w:pPr>
        <w:spacing w:before="120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0FAC762C" w14:textId="77777777" w:rsidR="002D447E" w:rsidRDefault="00A423BD" w:rsidP="00F6042A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w przypadku wypowiedzenia umowy nie ma prawa żądać zwrotu kosztów nasadzeń, wykonania ogrodzenia oraz utraconych korzyści.</w:t>
      </w:r>
    </w:p>
    <w:p w14:paraId="36A6C0DE" w14:textId="77777777" w:rsidR="000C06B5" w:rsidRPr="00D937AD" w:rsidRDefault="000C06B5" w:rsidP="00F6042A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663E1EF8" w14:textId="77777777" w:rsidR="00A423BD" w:rsidRPr="00D937AD" w:rsidRDefault="008458E9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18</w:t>
      </w:r>
    </w:p>
    <w:p w14:paraId="7836F7A4" w14:textId="77777777" w:rsidR="00A423BD" w:rsidRPr="00D937AD" w:rsidRDefault="00A423BD" w:rsidP="002E6A45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obowiązany będzie pokryć szkody powstałe na wydzierżawionym terenie w okresie trwania dzierżawy.</w:t>
      </w:r>
    </w:p>
    <w:p w14:paraId="6FC74FD4" w14:textId="77777777" w:rsidR="00A423BD" w:rsidRPr="00D937AD" w:rsidRDefault="00A423BD" w:rsidP="002E6A45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Oszacowanie szkód dokonane będzie przez obie strony, protokolarnie, a gdyby Dzierżawca uchylił się od spisania protok</w:t>
      </w:r>
      <w:r w:rsidR="008458E9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łu ustalającego szkody, Wydzierżawiający uprawniony będzie dochodzić u Dzierżawcy pokrycia szkód na podstawie jednostronnego protok</w:t>
      </w:r>
      <w:r w:rsidR="008458E9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o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łu sporządzonego przez siebie.</w:t>
      </w:r>
    </w:p>
    <w:p w14:paraId="4C4E5E98" w14:textId="77777777" w:rsidR="00A423BD" w:rsidRPr="00D937AD" w:rsidRDefault="008458E9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19</w:t>
      </w:r>
    </w:p>
    <w:p w14:paraId="758FBA51" w14:textId="77777777" w:rsidR="00132640" w:rsidRPr="00D937AD" w:rsidRDefault="00A423BD" w:rsidP="00132640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Wydzierżawiający nie ponosi odpowiedzialności za </w:t>
      </w:r>
      <w:r w:rsidR="0013264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ewentualne szkody wyrządzone Dzier</w:t>
      </w:r>
      <w:r w:rsidR="00062282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ż</w:t>
      </w:r>
      <w:r w:rsidR="0013264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awcy w związku z prowadzeniem gospodarki leśnej przez Wydzierżawiającego lub też za szkody spowodowane działaniem siły wyższej (np.</w:t>
      </w:r>
      <w:r w:rsidR="00062282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13264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:pożary,</w:t>
      </w:r>
      <w:r w:rsidR="00062282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</w:t>
      </w:r>
      <w:r w:rsidR="0013264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wiatrowały)albo wyrządzone przez zwierzyn</w:t>
      </w:r>
      <w:r w:rsidR="00062282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ę. </w:t>
      </w:r>
      <w:r w:rsidR="00132640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 z powyższych tytułów nie będzie dochodził żadnych roszczeń wobec Wydzierżawiającego.</w:t>
      </w:r>
    </w:p>
    <w:p w14:paraId="25EBB21C" w14:textId="77777777" w:rsidR="00132640" w:rsidRPr="00D937AD" w:rsidRDefault="004B539B" w:rsidP="004B539B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§20</w:t>
      </w:r>
    </w:p>
    <w:p w14:paraId="5E1C993D" w14:textId="77777777" w:rsidR="00036C4F" w:rsidRPr="00D937AD" w:rsidRDefault="004B539B" w:rsidP="00132640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Wydzierżawiający wyznacza drogę dojazdową do wydzierżawianej nieruchomości na załączonej mapie sytuacyjnej ( kolorem czerwonym) </w:t>
      </w:r>
    </w:p>
    <w:p w14:paraId="73404DB5" w14:textId="77777777" w:rsidR="00036C4F" w:rsidRPr="00D937AD" w:rsidRDefault="00036C4F" w:rsidP="00132640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04F2033B" w14:textId="77777777" w:rsidR="00A423BD" w:rsidRPr="00D937AD" w:rsidRDefault="00120A5C" w:rsidP="00132640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21</w:t>
      </w:r>
    </w:p>
    <w:p w14:paraId="5372A641" w14:textId="77777777" w:rsidR="00062282" w:rsidRPr="00D937AD" w:rsidRDefault="00A423BD" w:rsidP="00062282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Każda zmiana postanowień niniejszej umowy wymaga formy pisemnej w postaci aneksu, pod rygorem nieważności.</w:t>
      </w:r>
    </w:p>
    <w:p w14:paraId="243D98FD" w14:textId="77777777" w:rsidR="00062282" w:rsidRPr="00D937AD" w:rsidRDefault="00062282" w:rsidP="00062282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6A22E831" w14:textId="77777777" w:rsidR="00A423BD" w:rsidRPr="00D937AD" w:rsidRDefault="00120A5C" w:rsidP="00062282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22</w:t>
      </w:r>
    </w:p>
    <w:p w14:paraId="5832882D" w14:textId="77777777" w:rsidR="00F6042A" w:rsidRPr="00D937AD" w:rsidRDefault="00A423BD" w:rsidP="002177FA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 sprawach nieuregulowanych postanowieniami niniejszej umowy zastosowanie mają przepisy Kodeksu Cywilnego.</w:t>
      </w:r>
    </w:p>
    <w:p w14:paraId="70328323" w14:textId="77777777" w:rsidR="00A423BD" w:rsidRPr="00D937AD" w:rsidRDefault="00120A5C" w:rsidP="002E6A45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§ 23</w:t>
      </w:r>
    </w:p>
    <w:p w14:paraId="5CDDCF2C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Umowa ninie</w:t>
      </w:r>
      <w:r w:rsidR="002177FA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jsza sporządzona została w dwóch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jednobrzmiących egzemplarzach, </w:t>
      </w:r>
      <w:r w:rsidR="002177FA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po jednym . dla każdej ze stron.</w:t>
      </w:r>
    </w:p>
    <w:p w14:paraId="4461B5C2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7386A718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</w:p>
    <w:p w14:paraId="0FC538D6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</w:p>
    <w:p w14:paraId="1C2219A0" w14:textId="77777777" w:rsidR="00A423BD" w:rsidRPr="00D937AD" w:rsidRDefault="00A423BD" w:rsidP="002D447E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DZIERŻAWCA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="002D447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                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="002D447E"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 xml:space="preserve">                       </w:t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>WYDZIERŻAWIAJĄCY</w:t>
      </w:r>
    </w:p>
    <w:p w14:paraId="633DC539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53C3FB17" w14:textId="77777777" w:rsidR="004A205A" w:rsidRPr="00D937AD" w:rsidRDefault="004A205A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208483F7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16C74FB5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77499656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  <w:t>Sprawdzono pod względem</w:t>
      </w:r>
    </w:p>
    <w:p w14:paraId="5D195B4D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  <w:tab/>
        <w:t xml:space="preserve">       formalno-prawnym</w:t>
      </w:r>
    </w:p>
    <w:p w14:paraId="30D06EC4" w14:textId="77777777" w:rsidR="00A423BD" w:rsidRPr="00D937AD" w:rsidRDefault="00A423BD" w:rsidP="002E6A4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u w:color="FFFFFF" w:themeColor="background1"/>
        </w:rPr>
      </w:pPr>
    </w:p>
    <w:p w14:paraId="47362E38" w14:textId="77777777" w:rsidR="004A205A" w:rsidRPr="00D937AD" w:rsidRDefault="00A423BD" w:rsidP="002D447E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AD">
        <w:rPr>
          <w:rFonts w:ascii="Arial" w:hAnsi="Arial" w:cs="Arial"/>
          <w:color w:val="000000" w:themeColor="text1"/>
          <w:sz w:val="20"/>
          <w:szCs w:val="20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497EC18" w14:textId="77777777" w:rsidR="004A205A" w:rsidRPr="00D937AD" w:rsidRDefault="004A205A" w:rsidP="002D447E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490EB6" w14:textId="77777777" w:rsidR="00A423BD" w:rsidRPr="00D937AD" w:rsidRDefault="00A423BD" w:rsidP="002D447E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AD">
        <w:rPr>
          <w:rFonts w:ascii="Arial" w:hAnsi="Arial" w:cs="Arial"/>
          <w:color w:val="000000" w:themeColor="text1"/>
          <w:sz w:val="20"/>
          <w:szCs w:val="20"/>
        </w:rPr>
        <w:tab/>
      </w:r>
      <w:r w:rsidRPr="00D937AD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</w:t>
      </w:r>
    </w:p>
    <w:p w14:paraId="34C64C96" w14:textId="77777777" w:rsidR="00A423BD" w:rsidRPr="00D937AD" w:rsidRDefault="00A423BD" w:rsidP="00C75AB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4E29F" w14:textId="77777777" w:rsidR="00A423BD" w:rsidRPr="00D937AD" w:rsidRDefault="00A423BD" w:rsidP="00793986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937AD">
        <w:rPr>
          <w:rFonts w:ascii="Arial" w:hAnsi="Arial" w:cs="Arial"/>
          <w:color w:val="000000" w:themeColor="text1"/>
          <w:sz w:val="20"/>
          <w:szCs w:val="20"/>
          <w:u w:val="single"/>
        </w:rPr>
        <w:t>Załącznik:</w:t>
      </w:r>
    </w:p>
    <w:p w14:paraId="3D26B638" w14:textId="77777777" w:rsidR="00A423BD" w:rsidRPr="00D937AD" w:rsidRDefault="00A423BD" w:rsidP="0079398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937AD">
        <w:rPr>
          <w:rFonts w:ascii="Arial" w:hAnsi="Arial" w:cs="Arial"/>
          <w:color w:val="000000" w:themeColor="text1"/>
          <w:sz w:val="20"/>
          <w:szCs w:val="20"/>
        </w:rPr>
        <w:t>Wyrys</w:t>
      </w:r>
      <w:proofErr w:type="spellEnd"/>
      <w:r w:rsidRPr="00D937AD">
        <w:rPr>
          <w:rFonts w:ascii="Arial" w:hAnsi="Arial" w:cs="Arial"/>
          <w:color w:val="000000" w:themeColor="text1"/>
          <w:sz w:val="20"/>
          <w:szCs w:val="20"/>
        </w:rPr>
        <w:t xml:space="preserve"> z mapy gospodarczej nadleśnictwa 1:5000 z oznaczeniem granic objętych umową  </w:t>
      </w:r>
    </w:p>
    <w:sectPr w:rsidR="00A423BD" w:rsidRPr="00D937AD" w:rsidSect="002E6A45"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ADCC4" w14:textId="77777777" w:rsidR="00DA3113" w:rsidRDefault="00DA3113" w:rsidP="00EE4D69">
      <w:r>
        <w:separator/>
      </w:r>
    </w:p>
  </w:endnote>
  <w:endnote w:type="continuationSeparator" w:id="0">
    <w:p w14:paraId="670A100A" w14:textId="77777777" w:rsidR="00DA3113" w:rsidRDefault="00DA3113" w:rsidP="00EE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EC94" w14:textId="77777777" w:rsidR="00C71F63" w:rsidRDefault="00C71F6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255B">
      <w:rPr>
        <w:noProof/>
      </w:rPr>
      <w:t>1</w:t>
    </w:r>
    <w:r>
      <w:rPr>
        <w:noProof/>
      </w:rPr>
      <w:fldChar w:fldCharType="end"/>
    </w:r>
  </w:p>
  <w:p w14:paraId="53E9AD93" w14:textId="77777777" w:rsidR="00C71F63" w:rsidRDefault="00C71F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C24C8" w14:textId="77777777" w:rsidR="00DA3113" w:rsidRDefault="00DA3113" w:rsidP="00EE4D69">
      <w:r>
        <w:separator/>
      </w:r>
    </w:p>
  </w:footnote>
  <w:footnote w:type="continuationSeparator" w:id="0">
    <w:p w14:paraId="71223828" w14:textId="77777777" w:rsidR="00DA3113" w:rsidRDefault="00DA3113" w:rsidP="00EE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1444"/>
    <w:multiLevelType w:val="hybridMultilevel"/>
    <w:tmpl w:val="4C50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FB"/>
    <w:multiLevelType w:val="hybridMultilevel"/>
    <w:tmpl w:val="198C5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4F4A0E"/>
    <w:multiLevelType w:val="hybridMultilevel"/>
    <w:tmpl w:val="FB0EEDF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F42AD"/>
    <w:multiLevelType w:val="hybridMultilevel"/>
    <w:tmpl w:val="D4D69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0E7508"/>
    <w:multiLevelType w:val="hybridMultilevel"/>
    <w:tmpl w:val="2EA850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D7006"/>
    <w:multiLevelType w:val="hybridMultilevel"/>
    <w:tmpl w:val="E0C47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9645C"/>
    <w:multiLevelType w:val="hybridMultilevel"/>
    <w:tmpl w:val="EECCA550"/>
    <w:lvl w:ilvl="0" w:tplc="89FAA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344D1C"/>
    <w:multiLevelType w:val="hybridMultilevel"/>
    <w:tmpl w:val="83D4FDFA"/>
    <w:lvl w:ilvl="0" w:tplc="AA24A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6AE9"/>
    <w:multiLevelType w:val="hybridMultilevel"/>
    <w:tmpl w:val="3D52FA86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9" w15:restartNumberingAfterBreak="0">
    <w:nsid w:val="391F29A2"/>
    <w:multiLevelType w:val="hybridMultilevel"/>
    <w:tmpl w:val="B298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C7B54"/>
    <w:multiLevelType w:val="hybridMultilevel"/>
    <w:tmpl w:val="94447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C5A0EB4"/>
    <w:multiLevelType w:val="hybridMultilevel"/>
    <w:tmpl w:val="E670F03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5A0BB1"/>
    <w:multiLevelType w:val="hybridMultilevel"/>
    <w:tmpl w:val="A58C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63F03"/>
    <w:multiLevelType w:val="hybridMultilevel"/>
    <w:tmpl w:val="0F16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630"/>
    <w:multiLevelType w:val="hybridMultilevel"/>
    <w:tmpl w:val="804E9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4C92"/>
    <w:multiLevelType w:val="hybridMultilevel"/>
    <w:tmpl w:val="25801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C10332"/>
    <w:multiLevelType w:val="hybridMultilevel"/>
    <w:tmpl w:val="8DA0ADE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4503AA6"/>
    <w:multiLevelType w:val="hybridMultilevel"/>
    <w:tmpl w:val="4B3499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F713306"/>
    <w:multiLevelType w:val="hybridMultilevel"/>
    <w:tmpl w:val="E6FC1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65639B7"/>
    <w:multiLevelType w:val="hybridMultilevel"/>
    <w:tmpl w:val="9E2C83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941ED"/>
    <w:multiLevelType w:val="hybridMultilevel"/>
    <w:tmpl w:val="2D9AB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95C3BA8"/>
    <w:multiLevelType w:val="hybridMultilevel"/>
    <w:tmpl w:val="A8D6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B459C"/>
    <w:multiLevelType w:val="hybridMultilevel"/>
    <w:tmpl w:val="EA98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B73DA"/>
    <w:multiLevelType w:val="hybridMultilevel"/>
    <w:tmpl w:val="520ABC12"/>
    <w:lvl w:ilvl="0" w:tplc="CEBEE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3D31F6"/>
    <w:multiLevelType w:val="hybridMultilevel"/>
    <w:tmpl w:val="CA583D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7372A7"/>
    <w:multiLevelType w:val="hybridMultilevel"/>
    <w:tmpl w:val="3F32C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3229D"/>
    <w:multiLevelType w:val="hybridMultilevel"/>
    <w:tmpl w:val="E78C9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D6DB0"/>
    <w:multiLevelType w:val="hybridMultilevel"/>
    <w:tmpl w:val="66CE7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4"/>
  </w:num>
  <w:num w:numId="12">
    <w:abstractNumId w:val="13"/>
  </w:num>
  <w:num w:numId="13">
    <w:abstractNumId w:val="4"/>
  </w:num>
  <w:num w:numId="14">
    <w:abstractNumId w:val="17"/>
  </w:num>
  <w:num w:numId="15">
    <w:abstractNumId w:val="16"/>
  </w:num>
  <w:num w:numId="16">
    <w:abstractNumId w:val="0"/>
  </w:num>
  <w:num w:numId="17">
    <w:abstractNumId w:val="9"/>
  </w:num>
  <w:num w:numId="18">
    <w:abstractNumId w:val="1"/>
  </w:num>
  <w:num w:numId="19">
    <w:abstractNumId w:val="21"/>
  </w:num>
  <w:num w:numId="20">
    <w:abstractNumId w:val="12"/>
  </w:num>
  <w:num w:numId="21">
    <w:abstractNumId w:val="5"/>
  </w:num>
  <w:num w:numId="22">
    <w:abstractNumId w:val="15"/>
  </w:num>
  <w:num w:numId="23">
    <w:abstractNumId w:val="19"/>
  </w:num>
  <w:num w:numId="24">
    <w:abstractNumId w:val="26"/>
  </w:num>
  <w:num w:numId="25">
    <w:abstractNumId w:val="7"/>
  </w:num>
  <w:num w:numId="26">
    <w:abstractNumId w:val="2"/>
  </w:num>
  <w:num w:numId="27">
    <w:abstractNumId w:val="22"/>
  </w:num>
  <w:num w:numId="28">
    <w:abstractNumId w:val="14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BA"/>
    <w:rsid w:val="0000628E"/>
    <w:rsid w:val="00014E14"/>
    <w:rsid w:val="00036C4F"/>
    <w:rsid w:val="00044A98"/>
    <w:rsid w:val="00062282"/>
    <w:rsid w:val="00062CAF"/>
    <w:rsid w:val="00081AB7"/>
    <w:rsid w:val="000A384D"/>
    <w:rsid w:val="000A576A"/>
    <w:rsid w:val="000C06B5"/>
    <w:rsid w:val="000C55C9"/>
    <w:rsid w:val="000D2980"/>
    <w:rsid w:val="000E273A"/>
    <w:rsid w:val="000E688D"/>
    <w:rsid w:val="00120A5C"/>
    <w:rsid w:val="001229C1"/>
    <w:rsid w:val="00132640"/>
    <w:rsid w:val="00156BA8"/>
    <w:rsid w:val="001655DA"/>
    <w:rsid w:val="00170C14"/>
    <w:rsid w:val="00174B6A"/>
    <w:rsid w:val="00180A23"/>
    <w:rsid w:val="00182C07"/>
    <w:rsid w:val="0018679B"/>
    <w:rsid w:val="001903A0"/>
    <w:rsid w:val="001926AB"/>
    <w:rsid w:val="001B5B93"/>
    <w:rsid w:val="001B78A5"/>
    <w:rsid w:val="001C4AC5"/>
    <w:rsid w:val="001D05BA"/>
    <w:rsid w:val="001E366A"/>
    <w:rsid w:val="001E5486"/>
    <w:rsid w:val="001F103D"/>
    <w:rsid w:val="001F1A86"/>
    <w:rsid w:val="001F255B"/>
    <w:rsid w:val="001F675D"/>
    <w:rsid w:val="00204387"/>
    <w:rsid w:val="002177FA"/>
    <w:rsid w:val="0022314D"/>
    <w:rsid w:val="00223B97"/>
    <w:rsid w:val="00233C11"/>
    <w:rsid w:val="00244B04"/>
    <w:rsid w:val="00250656"/>
    <w:rsid w:val="00251954"/>
    <w:rsid w:val="00254805"/>
    <w:rsid w:val="00284DEB"/>
    <w:rsid w:val="002A6C57"/>
    <w:rsid w:val="002B0D17"/>
    <w:rsid w:val="002B103D"/>
    <w:rsid w:val="002C22C0"/>
    <w:rsid w:val="002D32AD"/>
    <w:rsid w:val="002D3B9B"/>
    <w:rsid w:val="002D447E"/>
    <w:rsid w:val="002E6A45"/>
    <w:rsid w:val="00303D85"/>
    <w:rsid w:val="0030500A"/>
    <w:rsid w:val="003109DE"/>
    <w:rsid w:val="00316846"/>
    <w:rsid w:val="00326FB5"/>
    <w:rsid w:val="00327657"/>
    <w:rsid w:val="00334E92"/>
    <w:rsid w:val="00342A2C"/>
    <w:rsid w:val="0035047E"/>
    <w:rsid w:val="00353C3A"/>
    <w:rsid w:val="00370697"/>
    <w:rsid w:val="00372C5E"/>
    <w:rsid w:val="00397764"/>
    <w:rsid w:val="003A4DFD"/>
    <w:rsid w:val="003B0CCC"/>
    <w:rsid w:val="003C27B0"/>
    <w:rsid w:val="003C38B5"/>
    <w:rsid w:val="003C7E51"/>
    <w:rsid w:val="003D6909"/>
    <w:rsid w:val="003D6AC3"/>
    <w:rsid w:val="004567A7"/>
    <w:rsid w:val="00456893"/>
    <w:rsid w:val="00462020"/>
    <w:rsid w:val="00464B03"/>
    <w:rsid w:val="00465616"/>
    <w:rsid w:val="004664D2"/>
    <w:rsid w:val="00471EEA"/>
    <w:rsid w:val="00474A7B"/>
    <w:rsid w:val="00475C4D"/>
    <w:rsid w:val="00487EF1"/>
    <w:rsid w:val="004A0145"/>
    <w:rsid w:val="004A205A"/>
    <w:rsid w:val="004B45F8"/>
    <w:rsid w:val="004B539B"/>
    <w:rsid w:val="004C221A"/>
    <w:rsid w:val="004C244B"/>
    <w:rsid w:val="004C6949"/>
    <w:rsid w:val="004D17DC"/>
    <w:rsid w:val="004D6DD7"/>
    <w:rsid w:val="004D7636"/>
    <w:rsid w:val="004E0611"/>
    <w:rsid w:val="004F639B"/>
    <w:rsid w:val="00501D46"/>
    <w:rsid w:val="00511951"/>
    <w:rsid w:val="00515E1C"/>
    <w:rsid w:val="00540928"/>
    <w:rsid w:val="00552568"/>
    <w:rsid w:val="00562E47"/>
    <w:rsid w:val="005814DE"/>
    <w:rsid w:val="005B471D"/>
    <w:rsid w:val="005B48AF"/>
    <w:rsid w:val="005C79F9"/>
    <w:rsid w:val="005D09E4"/>
    <w:rsid w:val="005E1FE4"/>
    <w:rsid w:val="005F0145"/>
    <w:rsid w:val="006012E7"/>
    <w:rsid w:val="006134BC"/>
    <w:rsid w:val="00621F20"/>
    <w:rsid w:val="006315A3"/>
    <w:rsid w:val="00661A3D"/>
    <w:rsid w:val="0066214D"/>
    <w:rsid w:val="006813B1"/>
    <w:rsid w:val="00682546"/>
    <w:rsid w:val="00695096"/>
    <w:rsid w:val="00697B19"/>
    <w:rsid w:val="006B0F50"/>
    <w:rsid w:val="006C77EE"/>
    <w:rsid w:val="006D26BB"/>
    <w:rsid w:val="006F26B1"/>
    <w:rsid w:val="006F35AB"/>
    <w:rsid w:val="006F6894"/>
    <w:rsid w:val="007125C2"/>
    <w:rsid w:val="00714A37"/>
    <w:rsid w:val="007239D8"/>
    <w:rsid w:val="00723C06"/>
    <w:rsid w:val="00734664"/>
    <w:rsid w:val="00750777"/>
    <w:rsid w:val="0075147E"/>
    <w:rsid w:val="0076569A"/>
    <w:rsid w:val="00766008"/>
    <w:rsid w:val="00777BB5"/>
    <w:rsid w:val="0078327E"/>
    <w:rsid w:val="00786127"/>
    <w:rsid w:val="0079256C"/>
    <w:rsid w:val="00793986"/>
    <w:rsid w:val="00797633"/>
    <w:rsid w:val="007D7A91"/>
    <w:rsid w:val="007F0638"/>
    <w:rsid w:val="00825C30"/>
    <w:rsid w:val="00840DE1"/>
    <w:rsid w:val="008443EA"/>
    <w:rsid w:val="008458E9"/>
    <w:rsid w:val="00857AF8"/>
    <w:rsid w:val="0086369D"/>
    <w:rsid w:val="00870744"/>
    <w:rsid w:val="00890A30"/>
    <w:rsid w:val="008943D6"/>
    <w:rsid w:val="008972F4"/>
    <w:rsid w:val="008A0604"/>
    <w:rsid w:val="008B456E"/>
    <w:rsid w:val="008E0C55"/>
    <w:rsid w:val="00900517"/>
    <w:rsid w:val="00905710"/>
    <w:rsid w:val="0091091B"/>
    <w:rsid w:val="00910CAA"/>
    <w:rsid w:val="00920BED"/>
    <w:rsid w:val="00923298"/>
    <w:rsid w:val="0092496D"/>
    <w:rsid w:val="0092497A"/>
    <w:rsid w:val="0094024A"/>
    <w:rsid w:val="00941563"/>
    <w:rsid w:val="00963A26"/>
    <w:rsid w:val="00964004"/>
    <w:rsid w:val="0096662D"/>
    <w:rsid w:val="009714EE"/>
    <w:rsid w:val="009952BB"/>
    <w:rsid w:val="009A19BF"/>
    <w:rsid w:val="009A2BDB"/>
    <w:rsid w:val="009C1C53"/>
    <w:rsid w:val="009C5A4F"/>
    <w:rsid w:val="009C5ABF"/>
    <w:rsid w:val="009D2964"/>
    <w:rsid w:val="009D503B"/>
    <w:rsid w:val="009D5058"/>
    <w:rsid w:val="009E4507"/>
    <w:rsid w:val="009F36C1"/>
    <w:rsid w:val="009F7C8B"/>
    <w:rsid w:val="00A15756"/>
    <w:rsid w:val="00A358BF"/>
    <w:rsid w:val="00A423BD"/>
    <w:rsid w:val="00A60441"/>
    <w:rsid w:val="00A64FF0"/>
    <w:rsid w:val="00A6571E"/>
    <w:rsid w:val="00A70C13"/>
    <w:rsid w:val="00A94B31"/>
    <w:rsid w:val="00A94E25"/>
    <w:rsid w:val="00AA51CB"/>
    <w:rsid w:val="00AC0D54"/>
    <w:rsid w:val="00AC7A3E"/>
    <w:rsid w:val="00AE3BCB"/>
    <w:rsid w:val="00AE4E43"/>
    <w:rsid w:val="00AF1AD2"/>
    <w:rsid w:val="00AF4628"/>
    <w:rsid w:val="00B1173E"/>
    <w:rsid w:val="00B155A9"/>
    <w:rsid w:val="00B1798D"/>
    <w:rsid w:val="00B21D6A"/>
    <w:rsid w:val="00B2447C"/>
    <w:rsid w:val="00B34839"/>
    <w:rsid w:val="00B4236A"/>
    <w:rsid w:val="00B60615"/>
    <w:rsid w:val="00B74852"/>
    <w:rsid w:val="00B90384"/>
    <w:rsid w:val="00B92817"/>
    <w:rsid w:val="00B9451C"/>
    <w:rsid w:val="00BB4037"/>
    <w:rsid w:val="00BB6075"/>
    <w:rsid w:val="00BC26C6"/>
    <w:rsid w:val="00BC45EC"/>
    <w:rsid w:val="00BC46F8"/>
    <w:rsid w:val="00BD3626"/>
    <w:rsid w:val="00BD3B7C"/>
    <w:rsid w:val="00BF0DAC"/>
    <w:rsid w:val="00C05BE2"/>
    <w:rsid w:val="00C10D73"/>
    <w:rsid w:val="00C1115E"/>
    <w:rsid w:val="00C2283A"/>
    <w:rsid w:val="00C31954"/>
    <w:rsid w:val="00C515AA"/>
    <w:rsid w:val="00C52BDE"/>
    <w:rsid w:val="00C6322B"/>
    <w:rsid w:val="00C637B9"/>
    <w:rsid w:val="00C6577E"/>
    <w:rsid w:val="00C71D0E"/>
    <w:rsid w:val="00C71F63"/>
    <w:rsid w:val="00C75ABA"/>
    <w:rsid w:val="00C959AB"/>
    <w:rsid w:val="00CA1DAA"/>
    <w:rsid w:val="00CC48FE"/>
    <w:rsid w:val="00CD561F"/>
    <w:rsid w:val="00CF1D5A"/>
    <w:rsid w:val="00D00710"/>
    <w:rsid w:val="00D109D7"/>
    <w:rsid w:val="00D14C4B"/>
    <w:rsid w:val="00D151FD"/>
    <w:rsid w:val="00D47787"/>
    <w:rsid w:val="00D71520"/>
    <w:rsid w:val="00D82103"/>
    <w:rsid w:val="00D83F81"/>
    <w:rsid w:val="00D937AD"/>
    <w:rsid w:val="00D94A7E"/>
    <w:rsid w:val="00D95F27"/>
    <w:rsid w:val="00D96052"/>
    <w:rsid w:val="00DA15BA"/>
    <w:rsid w:val="00DA3113"/>
    <w:rsid w:val="00DA3822"/>
    <w:rsid w:val="00DB0E93"/>
    <w:rsid w:val="00DC0D85"/>
    <w:rsid w:val="00DD051E"/>
    <w:rsid w:val="00DD475C"/>
    <w:rsid w:val="00E146E0"/>
    <w:rsid w:val="00E246BB"/>
    <w:rsid w:val="00E349F0"/>
    <w:rsid w:val="00E500E8"/>
    <w:rsid w:val="00E538DB"/>
    <w:rsid w:val="00E555C1"/>
    <w:rsid w:val="00E61C84"/>
    <w:rsid w:val="00E73D06"/>
    <w:rsid w:val="00E77E5D"/>
    <w:rsid w:val="00E817A5"/>
    <w:rsid w:val="00E87A2E"/>
    <w:rsid w:val="00EA1D0B"/>
    <w:rsid w:val="00EA277C"/>
    <w:rsid w:val="00EB1761"/>
    <w:rsid w:val="00EB3FCF"/>
    <w:rsid w:val="00EC74AA"/>
    <w:rsid w:val="00ED224F"/>
    <w:rsid w:val="00ED3F84"/>
    <w:rsid w:val="00ED4D87"/>
    <w:rsid w:val="00EE2745"/>
    <w:rsid w:val="00EE4D69"/>
    <w:rsid w:val="00EF635E"/>
    <w:rsid w:val="00F22386"/>
    <w:rsid w:val="00F46766"/>
    <w:rsid w:val="00F5068D"/>
    <w:rsid w:val="00F525F7"/>
    <w:rsid w:val="00F57FBE"/>
    <w:rsid w:val="00F6042A"/>
    <w:rsid w:val="00F83C4C"/>
    <w:rsid w:val="00F961F2"/>
    <w:rsid w:val="00FA20C7"/>
    <w:rsid w:val="00FA322D"/>
    <w:rsid w:val="00FB63B3"/>
    <w:rsid w:val="00FD19D9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906C1"/>
  <w15:docId w15:val="{C9827B21-A7D2-4281-8676-AFCDE15C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AB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5AB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C75ABA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yl">
    <w:name w:val="Styl"/>
    <w:uiPriority w:val="99"/>
    <w:rsid w:val="00C75ABA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BC45EC"/>
    <w:pPr>
      <w:ind w:left="720"/>
      <w:contextualSpacing/>
    </w:pPr>
  </w:style>
  <w:style w:type="table" w:styleId="Tabela-Siatka">
    <w:name w:val="Table Grid"/>
    <w:basedOn w:val="Standardowy"/>
    <w:uiPriority w:val="99"/>
    <w:rsid w:val="00BC26C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2A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2A2C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EE4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E4D6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E4D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E4D6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1C7C-3E9B-4278-9244-0F8FC2CA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 NR ZG-3/…</vt:lpstr>
    </vt:vector>
  </TitlesOfParts>
  <Company>HP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 NR ZG-3/…</dc:title>
  <dc:subject/>
  <dc:creator>violetta.gabrys</dc:creator>
  <cp:keywords/>
  <dc:description/>
  <cp:lastModifiedBy>Górnicka Grażyna</cp:lastModifiedBy>
  <cp:revision>4</cp:revision>
  <cp:lastPrinted>2016-03-09T11:08:00Z</cp:lastPrinted>
  <dcterms:created xsi:type="dcterms:W3CDTF">2016-03-09T08:54:00Z</dcterms:created>
  <dcterms:modified xsi:type="dcterms:W3CDTF">2016-03-09T11:09:00Z</dcterms:modified>
</cp:coreProperties>
</file>